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E3" w:rsidRDefault="00535FE3" w:rsidP="00535FE3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Inovácie 23.9</w:t>
      </w:r>
    </w:p>
    <w:p w:rsidR="00535FE3" w:rsidRDefault="00535FE3" w:rsidP="00535FE3">
      <w:pPr>
        <w:rPr>
          <w:lang w:val="sk-SK"/>
        </w:rPr>
      </w:pPr>
    </w:p>
    <w:p w:rsidR="00535FE3" w:rsidRDefault="00535FE3" w:rsidP="00535FE3">
      <w:pPr>
        <w:rPr>
          <w:lang w:val="sk-SK"/>
        </w:rPr>
      </w:pPr>
      <w:r>
        <w:rPr>
          <w:lang w:val="sk-SK"/>
        </w:rPr>
        <w:t xml:space="preserve">INOVÁCIE – vedec </w:t>
      </w:r>
      <w:proofErr w:type="spellStart"/>
      <w:r>
        <w:rPr>
          <w:lang w:val="sk-SK"/>
        </w:rPr>
        <w:t>Shuppeter</w:t>
      </w:r>
      <w:proofErr w:type="spellEnd"/>
      <w:r>
        <w:rPr>
          <w:lang w:val="sk-SK"/>
        </w:rPr>
        <w:t xml:space="preserve"> 1911  formuloval tzv. kombinácie vývojových zmien  chápané ako prekročovanie obnovovania systémov a procesov v uzatvorenom kruhu</w:t>
      </w:r>
    </w:p>
    <w:p w:rsidR="00535FE3" w:rsidRDefault="00535FE3" w:rsidP="00535FE3">
      <w:pPr>
        <w:rPr>
          <w:lang w:val="sk-SK"/>
        </w:rPr>
      </w:pPr>
      <w:proofErr w:type="spellStart"/>
      <w:r>
        <w:rPr>
          <w:lang w:val="sk-SK"/>
        </w:rPr>
        <w:t>Schuppeter</w:t>
      </w:r>
      <w:proofErr w:type="spellEnd"/>
      <w:r>
        <w:rPr>
          <w:lang w:val="sk-SK"/>
        </w:rPr>
        <w:t xml:space="preserve"> vymedzil 5 základných zmien:</w:t>
      </w:r>
    </w:p>
    <w:p w:rsidR="00535FE3" w:rsidRDefault="00535FE3" w:rsidP="00535FE3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Používanie novej  techniky  výrobných procesov a marketingového zabezpečenia výroby</w:t>
      </w:r>
    </w:p>
    <w:p w:rsidR="00535FE3" w:rsidRDefault="00535FE3" w:rsidP="00535FE3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Zavádzanie nových výrobkov /použitých s novými vlastnosťami/</w:t>
      </w:r>
    </w:p>
    <w:p w:rsidR="00535FE3" w:rsidRDefault="00535FE3" w:rsidP="00535FE3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Používanie nových surovín a materiálov</w:t>
      </w:r>
    </w:p>
    <w:p w:rsidR="00535FE3" w:rsidRDefault="00535FE3" w:rsidP="00535FE3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Zmeny v organizácií výroby, distribúcií, predaji</w:t>
      </w:r>
    </w:p>
    <w:p w:rsidR="001113C6" w:rsidRDefault="00535FE3" w:rsidP="00535FE3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Otváranie nových trhov</w:t>
      </w:r>
    </w:p>
    <w:p w:rsidR="00535FE3" w:rsidRDefault="001113C6" w:rsidP="001113C6">
      <w:pPr>
        <w:rPr>
          <w:lang w:val="sk-SK"/>
        </w:rPr>
      </w:pPr>
      <w:r>
        <w:rPr>
          <w:lang w:val="sk-SK"/>
        </w:rPr>
        <w:t>CRAFOD – definoval inovácie ako zmeny v priemysle najmä v technologickom rozvoji a ich aplikácie vo výrobkoch výrobných procesoch a službách</w:t>
      </w:r>
      <w:r w:rsidR="00535FE3" w:rsidRPr="001113C6">
        <w:rPr>
          <w:lang w:val="sk-SK"/>
        </w:rPr>
        <w:t xml:space="preserve"> </w:t>
      </w:r>
    </w:p>
    <w:p w:rsidR="001113C6" w:rsidRDefault="001113C6" w:rsidP="001113C6">
      <w:pPr>
        <w:rPr>
          <w:lang w:val="sk-SK"/>
        </w:rPr>
      </w:pPr>
      <w:r>
        <w:rPr>
          <w:lang w:val="sk-SK"/>
        </w:rPr>
        <w:t>INOVÁCIA VÝROBKU – taká zmena štruktúry výrobku, kt. vedie k radikálnemu zvýšeniu výkonnosti firemných a zákazníckych procesov meraných produktivitou s nákladmi, časom, kvalitou, pružnosťou a spoľahlivosťou</w:t>
      </w:r>
    </w:p>
    <w:p w:rsidR="001113C6" w:rsidRDefault="001113C6" w:rsidP="001113C6">
      <w:pPr>
        <w:rPr>
          <w:lang w:val="sk-SK"/>
        </w:rPr>
      </w:pPr>
      <w:r>
        <w:rPr>
          <w:lang w:val="sk-SK"/>
        </w:rPr>
        <w:t>INOVÁCIA PODĽA EÚ</w:t>
      </w:r>
    </w:p>
    <w:p w:rsidR="001113C6" w:rsidRDefault="001113C6" w:rsidP="001113C6">
      <w:pPr>
        <w:rPr>
          <w:lang w:val="sk-SK"/>
        </w:rPr>
      </w:pPr>
      <w:r>
        <w:rPr>
          <w:lang w:val="sk-SK"/>
        </w:rPr>
        <w:t>1, z hľadiska produktov - zvyšuje produktivitu prostredníctvom zvýšenia produkcie a zníženia nákladov</w:t>
      </w:r>
    </w:p>
    <w:p w:rsidR="001113C6" w:rsidRDefault="001113C6" w:rsidP="001113C6">
      <w:pPr>
        <w:rPr>
          <w:lang w:val="sk-SK"/>
        </w:rPr>
      </w:pPr>
      <w:r>
        <w:rPr>
          <w:lang w:val="sk-SK"/>
        </w:rPr>
        <w:t>2, z hľadiska procesov – vytvára rozdiely medzi konkurenčnými výrobkami a redukuje citlivosť pre konkurenciu</w:t>
      </w:r>
    </w:p>
    <w:p w:rsidR="001113C6" w:rsidRDefault="001113C6" w:rsidP="001113C6">
      <w:pPr>
        <w:rPr>
          <w:lang w:val="sk-SK"/>
        </w:rPr>
      </w:pPr>
      <w:r>
        <w:rPr>
          <w:lang w:val="sk-SK"/>
        </w:rPr>
        <w:t>TECHNICKÉ INOVÁCIE – nové produkty, procesy a významné technické zmeny</w:t>
      </w:r>
    </w:p>
    <w:p w:rsidR="001113C6" w:rsidRPr="001113C6" w:rsidRDefault="001113C6" w:rsidP="001113C6">
      <w:pPr>
        <w:rPr>
          <w:lang w:val="sk-SK"/>
        </w:rPr>
      </w:pPr>
    </w:p>
    <w:sectPr w:rsidR="001113C6" w:rsidRPr="001113C6" w:rsidSect="0093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5CDD"/>
    <w:multiLevelType w:val="hybridMultilevel"/>
    <w:tmpl w:val="7ED63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15946"/>
    <w:multiLevelType w:val="hybridMultilevel"/>
    <w:tmpl w:val="1CBE0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35FE3"/>
    <w:rsid w:val="001113C6"/>
    <w:rsid w:val="00535FE3"/>
    <w:rsid w:val="005C1869"/>
    <w:rsid w:val="0093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0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2009-10-03T17:18:00Z</dcterms:created>
  <dcterms:modified xsi:type="dcterms:W3CDTF">2009-10-03T17:53:00Z</dcterms:modified>
</cp:coreProperties>
</file>